
<file path=[Content_Types].xml><?xml version="1.0" encoding="utf-8"?>
<Types xmlns="http://schemas.openxmlformats.org/package/2006/content-types">
  <Default Extension="bmp" ContentType="image/bmp"/>
  <Default Extension="emf" ContentType="image/x-emf"/>
  <Default Extension="gif" ContentType="image/gif"/>
  <Default Extension="jpeg" ContentType="image/jpeg"/>
  <Default Extension="jpg" ContentType="application/octet-stream"/>
  <Default Extension="png" ContentType="image/png"/>
  <Default Extension="rels" ContentType="application/vnd.openxmlformats-package.relationships+xml"/>
  <Default Extension="svg" ContentType="image/svg+xml"/>
  <Default Extension="tiff" ContentType="image/tiff"/>
  <Default Extension="wmf" ContentType="image/x-wmf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>
      <w:pPr>
        <w:pStyle w:val="Normal"/>
      </w:pPr>
      <w:r>
        <w:t xml:space="preserve"/>
      </w:r>
    </w:p>
    <w:tbl xmlns:a="http://schemas.openxmlformats.org/drawingml/2006/main" xmlns:pic="http://schemas.openxmlformats.org/drawingml/2006/picture">
      <w:tblPr>
        <w:tblLayout w:type="fixed"/>
        <w:jc w:val="center"/>
        <w:tblLook w:firstRow="1" w:lastRow="0" w:firstColumn="0" w:lastColumn="0" w:noHBand="0" w:noVBand="1"/>
      </w:tblPr>
      <w:tblGrid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</w:tblGrid>
      <w:tr>
        <w:trPr>
          <w:trHeight w:val="360" w:hRule="auto"/>
          <w:tblHeader/>
        </w:trPr>
        header1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true"/>
                <w:u w:val="none"/>
                <w:sz w:val="22"/>
                <w:szCs w:val="22"/>
                <w:color w:val="000000"/>
              </w:rPr>
              <w:t xml:space="preserve">Horizon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true"/>
                <w:u w:val="none"/>
                <w:sz w:val="22"/>
                <w:szCs w:val="22"/>
                <w:color w:val="000000"/>
              </w:rPr>
              <w:t xml:space="preserve">Scenario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true"/>
                <w:u w:val="none"/>
                <w:sz w:val="22"/>
                <w:szCs w:val="22"/>
                <w:color w:val="000000"/>
              </w:rPr>
              <w:t xml:space="preserve">Précipitation annuelle [%]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true"/>
                <w:u w:val="none"/>
                <w:sz w:val="22"/>
                <w:szCs w:val="22"/>
                <w:color w:val="000000"/>
              </w:rPr>
              <w:t xml:space="preserve">Température moyenne annuelle [°C]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true"/>
                <w:u w:val="none"/>
                <w:sz w:val="22"/>
                <w:szCs w:val="22"/>
                <w:color w:val="000000"/>
              </w:rPr>
              <w:t xml:space="preserve">Evaporanspiration</w:t>
            </w:r>
            <w:r>
              <w:rPr>
                <w:rFonts w:ascii="Arial" w:hAnsi="Arial" w:eastAsia="Arial" w:cs="Arial"/>
                <w:i w:val="false"/>
                <w:b w:val="tru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true"/>
                <w:u w:val="none"/>
                <w:sz w:val="22"/>
                <w:szCs w:val="22"/>
                <w:color w:val="000000"/>
              </w:rPr>
              <w:t xml:space="preserve">réelle annuelle [%]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true"/>
                <w:u w:val="none"/>
                <w:sz w:val="22"/>
                <w:szCs w:val="22"/>
                <w:color w:val="000000"/>
              </w:rPr>
              <w:t xml:space="preserve">Ratio précipitations solides</w:t>
            </w:r>
            <w:r>
              <w:rPr>
                <w:rFonts w:ascii="Arial" w:hAnsi="Arial" w:eastAsia="Arial" w:cs="Arial"/>
                <w:i w:val="false"/>
                <w:b w:val="tru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true"/>
                <w:u w:val="none"/>
                <w:sz w:val="22"/>
                <w:szCs w:val="22"/>
                <w:color w:val="000000"/>
              </w:rPr>
              <w:t xml:space="preserve">précipitations totales [%]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true"/>
                <w:u w:val="none"/>
                <w:sz w:val="22"/>
                <w:szCs w:val="22"/>
                <w:color w:val="000000"/>
              </w:rPr>
              <w:t xml:space="preserve">Equivalent en eau moyen annuel de la neige [%]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true"/>
                <w:u w:val="none"/>
                <w:sz w:val="22"/>
                <w:szCs w:val="22"/>
                <w:color w:val="000000"/>
              </w:rPr>
              <w:t xml:space="preserve">Surface enneigée moyenne annuelle [%]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true"/>
                <w:u w:val="none"/>
                <w:sz w:val="22"/>
                <w:szCs w:val="22"/>
                <w:color w:val="000000"/>
              </w:rPr>
              <w:t xml:space="preserve">Surface glaciaire [%]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true"/>
                <w:u w:val="none"/>
                <w:sz w:val="22"/>
                <w:szCs w:val="22"/>
                <w:color w:val="000000"/>
              </w:rPr>
              <w:t xml:space="preserve">Volume glaciaire [%]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true"/>
                <w:u w:val="none"/>
                <w:sz w:val="22"/>
                <w:szCs w:val="22"/>
                <w:color w:val="000000"/>
              </w:rPr>
              <w:t xml:space="preserve">Débit moyen annuel [%]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true"/>
                <w:u w:val="none"/>
                <w:sz w:val="22"/>
                <w:szCs w:val="22"/>
                <w:color w:val="000000"/>
              </w:rPr>
              <w:t xml:space="preserve">Participation de la fonte nivale</w:t>
            </w:r>
            <w:r>
              <w:rPr>
                <w:rFonts w:ascii="Arial" w:hAnsi="Arial" w:eastAsia="Arial" w:cs="Arial"/>
                <w:i w:val="false"/>
                <w:b w:val="tru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true"/>
                <w:u w:val="none"/>
                <w:sz w:val="22"/>
                <w:szCs w:val="22"/>
                <w:color w:val="000000"/>
              </w:rPr>
              <w:t xml:space="preserve">et glaciaire au débit [%]</w:t>
            </w:r>
          </w:p>
        </w:tc>
      </w:tr>
      <w:tr>
        <w:trPr>
          <w:trHeight w:val="360" w:hRule="auto"/>
        </w:trPr>
        body1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2021-2050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CMIP5/RCP-4.5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EXPLORE2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-3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[-10 ; +11]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+1.3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[+0.7 ; +1.9]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+15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[+7 ; +19]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-3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[-5 ; +6]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-13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[-27 ; +31]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[-9 ; +2]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-89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[-95 ; -10]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-97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[-99 ; -12]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-7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[-19 ; +12]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+1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[-4 ; +5]</w:t>
            </w:r>
          </w:p>
        </w:tc>
      </w:tr>
      <w:tr>
        <w:trPr>
          <w:trHeight w:val="360" w:hRule="auto"/>
        </w:trPr>
        body2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2021-2050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CMIP5/RCP-8.5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EXPLORE2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+0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[-7 ; +5]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+1.7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[+1.1 ; +2.3]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+18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[+12 ; +27]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[-9 ; -2]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-21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[-25 ; -2]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-7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[-11 ; -4]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-92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[-97 ; -66]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-98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[-100 ; -79]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-4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[-16 ; +2]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-4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[-9 ; +1]</w:t>
            </w:r>
          </w:p>
        </w:tc>
      </w:tr>
      <w:tr>
        <w:trPr>
          <w:trHeight w:val="360" w:hRule="auto"/>
        </w:trPr>
        body3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2041-2070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CMIP5/RCP-4.5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EXPLORE2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-2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[-17 ; +7]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+2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[+1.1 ; +2.8]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+22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[+12 ; +25]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-4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[-7 ; +2]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-19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[-39 ; +13]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-9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[-14 ; -2]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-91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[-98 ; -40]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-97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[-100 ; -45]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-11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[-28 ; +7]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+1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[-5 ; +3]</w:t>
            </w:r>
          </w:p>
        </w:tc>
      </w:tr>
      <w:tr>
        <w:trPr>
          <w:trHeight w:val="360" w:hRule="auto"/>
        </w:trPr>
        body4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2041-2070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CMIP5/RCP-8.5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EXPLORE2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-2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[-13 ; +12]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+2.9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[+1.8 ; +3.6]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+29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[+19 ; +40]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-9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[-13 ; -1]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-34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[-47 ; -4]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-13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[-18 ; -6]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-93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[-99 ; -88]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-98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[-100 ; -95]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-11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[-23 ; +9]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-7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[-12 ; -1]</w:t>
            </w:r>
          </w:p>
        </w:tc>
      </w:tr>
      <w:tr>
        <w:trPr>
          <w:trHeight w:val="360" w:hRule="auto"/>
        </w:trPr>
        body5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2070-2099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CMIP5/RCP-4.5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EXPLORE2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-3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[-9 ; +4]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+2.4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[+1.8 ; +3.1]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+25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[+17 ; +31]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-6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[-12 ; -1]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-22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[-44 ; -7]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-10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[-16 ; -6]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-96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[-98 ; -91]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-99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[-100 ; -97]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-11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[-19 ; -3]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-4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[-8 ; +3]</w:t>
            </w:r>
          </w:p>
        </w:tc>
      </w:tr>
      <w:tr>
        <w:trPr>
          <w:trHeight w:val="360" w:hRule="auto"/>
        </w:trPr>
        body6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2070-2099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CMIP5/RCP-8.5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EXPLORE2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[-21 ; +8]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+4.5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[+3.8 ; +5.9]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+47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[+32 ; +59]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-15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[-18 ; -6]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-54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[-62 ; -26]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-21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[-26 ; -15]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-99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[-100 ; -97]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-100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[-100 ; -99]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-21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[-38 ; -2]</w:t>
            </w:r>
          </w:p>
        </w:tc>
        <w:tc>
          <w:tcPr>
            <w:tcBorders>
              <w:bottom w:val="single" w:sz="6" w:space="0" w:color="666666"/>
              <w:top w:val="single" w:sz="6" w:space="0" w:color="666666"/>
              <w:left w:val="single" w:sz="6" w:space="0" w:color="666666"/>
              <w:right w:val="single" w:sz="6" w:space="0" w:color="666666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-9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[-17 ; +2]</w:t>
            </w:r>
          </w:p>
        </w:tc>
      </w:tr>
    </w:tbl>
    <w:sectPr w:officer="true">
      <w:pgSz w:h="11906" w:w="16838" w:orient="landscape"/>
      <w:cols/>
      <w:type w:val="continuous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E925FD"/>
    <w:multiLevelType w:val="multilevel"/>
    <w:tmpl w:val="88F45F08"/>
    <w:lvl w:ilvl="0">
      <w:start w:val="1"/>
      <w:numFmt w:val="decimal"/>
      <w:pStyle w:val="Titre1"/>
      <w:lvlText w:val="%1."/>
      <w:lvlJc w:val="left"/>
      <w:pPr>
        <w:ind w:left="360" w:hanging="360"/>
      </w:pPr>
    </w:lvl>
    <w:lvl w:ilvl="1">
      <w:start w:val="1"/>
      <w:numFmt w:val="decimal"/>
      <w:pStyle w:val="Titre2"/>
      <w:lvlText w:val="%1.%2."/>
      <w:lvlJc w:val="left"/>
      <w:pPr>
        <w:ind w:left="792" w:hanging="432"/>
      </w:pPr>
    </w:lvl>
    <w:lvl w:ilvl="2">
      <w:start w:val="1"/>
      <w:numFmt w:val="decimal"/>
      <w:pStyle w:val="Titre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5B882B35"/>
    <w:multiLevelType w:val="multilevel"/>
    <w:tmpl w:val="6F30E74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5EFC3234"/>
    <w:multiLevelType w:val="multilevel"/>
    <w:tmpl w:val="0A86311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w="http://schemas.openxmlformats.org/wordprocessingml/2006/main">
  <w:zoom w:percent="180"/>
  <w:defaultTabStop w:val="708"/>
  <w:hyphenationZone w:val="425"/>
  <w:compat>
    <w:compatSetting w:name="compatibilityMode" w:uri="http://schemas.microsoft.com/office/word" w:val="15"/>
  </w:compat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362E65"/>
    <w:pPr>
      <w:keepNext/>
      <w:keepLines/>
      <w:numPr>
        <w:numId w:val="3"/>
      </w:numPr>
      <w:pBdr>
        <w:bottom w:val="single" w:sz="4" w:space="1" w:color="auto"/>
      </w:pBdr>
      <w:spacing w:before="480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362E65"/>
    <w:pPr>
      <w:keepNext/>
      <w:keepLines/>
      <w:numPr>
        <w:ilvl w:val="1"/>
        <w:numId w:val="3"/>
      </w:numPr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362E65"/>
    <w:pPr>
      <w:keepNext/>
      <w:keepLines/>
      <w:numPr>
        <w:ilvl w:val="2"/>
        <w:numId w:val="3"/>
      </w:numPr>
      <w:spacing w:before="200"/>
      <w:outlineLvl w:val="2"/>
    </w:pPr>
    <w:rPr>
      <w:rFonts w:asciiTheme="majorHAnsi" w:eastAsiaTheme="majorEastAsia" w:hAnsiTheme="majorHAnsi" w:cstheme="majorBidi"/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strong">
    <w:name w:val="strong"/>
    <w:basedOn w:val="Policepardfaut"/>
    <w:uiPriority w:val="1"/>
    <w:qFormat/>
    <w:rsid w:val="007B3E96"/>
    <w:rPr>
      <w:b/>
    </w:rPr>
  </w:style>
  <w:style w:type="paragraph" w:customStyle="1" w:styleId="centered">
    <w:name w:val="centered"/>
    <w:basedOn w:val="Normal"/>
    <w:qFormat/>
    <w:rsid w:val="001D75AB"/>
    <w:pPr>
      <w:jc w:val="center"/>
    </w:pPr>
  </w:style>
  <w:style w:type="table" w:customStyle="1" w:styleId="tabletemplate">
    <w:name w:val="table_template"/>
    <w:basedOn w:val="TableauNormal"/>
    <w:uiPriority w:val="59"/>
    <w:rsid w:val="00F12158"/>
    <w:pPr>
      <w:jc w:val="right"/>
    </w:pPr>
    <w:tblPr>
      <w:jc w:val="center"/>
      <w:tblBorders>
        <w:top w:val="single" w:sz="8" w:space="0" w:color="auto"/>
        <w:bottom w:val="single" w:sz="8" w:space="0" w:color="auto"/>
        <w:insideH w:val="single" w:sz="8" w:space="0" w:color="auto"/>
      </w:tblBorders>
    </w:tblPr>
    <w:trPr>
      <w:jc w:val="center"/>
    </w:trPr>
    <w:tblStylePr w:type="firstRow">
      <w:rPr>
        <w:b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Listeclaire-Accent2">
    <w:name w:val="Light List Accent 2"/>
    <w:basedOn w:val="TableauNormal"/>
    <w:uiPriority w:val="61"/>
    <w:rsid w:val="00FC557F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character" w:customStyle="1" w:styleId="Titre1Car">
    <w:name w:val="Titre 1 Car"/>
    <w:basedOn w:val="Policepardfaut"/>
    <w:link w:val="Titre1"/>
    <w:uiPriority w:val="9"/>
    <w:rsid w:val="00362E65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semiHidden/>
    <w:rsid w:val="00362E65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semiHidden/>
    <w:rsid w:val="00362E65"/>
    <w:rPr>
      <w:rFonts w:asciiTheme="majorHAnsi" w:eastAsiaTheme="majorEastAsia" w:hAnsiTheme="majorHAnsi" w:cstheme="majorBidi"/>
      <w:b/>
      <w:bCs/>
    </w:rPr>
  </w:style>
  <w:style w:type="paragraph" w:customStyle="1" w:styleId="ImageCaption">
    <w:name w:val="Image Caption"/>
    <w:basedOn w:val="Normal"/>
    <w:qFormat/>
    <w:rsid w:val="00AE18EF"/>
    <w:pPr>
      <w:jc w:val="center"/>
    </w:pPr>
    <w:rPr>
      <w:b/>
      <w:i/>
    </w:rPr>
  </w:style>
  <w:style w:type="paragraph" w:customStyle="1" w:styleId="TableCaption">
    <w:name w:val="Table Caption"/>
    <w:basedOn w:val="ImageCaption"/>
    <w:qFormat/>
    <w:rsid w:val="00AE18EF"/>
  </w:style>
  <w:style w:type="table" w:styleId="Tableauprofessionnel">
    <w:name w:val="Table Professional"/>
    <w:basedOn w:val="TableauNormal"/>
    <w:uiPriority w:val="99"/>
    <w:semiHidden/>
    <w:unhideWhenUsed/>
    <w:rsid w:val="00C31EEB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shd w:val="solid" w:color="000000" w:fill="FFFFFF"/>
      </w:tcPr>
    </w:tblStylePr>
  </w:style>
  <w:style w:type="paragraph" w:styleId="TM1">
    <w:name w:val="toc 1"/>
    <w:basedOn w:val="Normal"/>
    <w:next w:val="Normal"/>
    <w:autoRedefine/>
    <w:uiPriority w:val="39"/>
    <w:unhideWhenUsed/>
    <w:rsid w:val="00FB63E7"/>
    <w:pPr>
      <w:spacing w:after="100"/>
    </w:pPr>
  </w:style>
  <w:style w:type="paragraph" w:styleId="TM2">
    <w:name w:val="toc 2"/>
    <w:basedOn w:val="Normal"/>
    <w:next w:val="Normal"/>
    <w:autoRedefine/>
    <w:uiPriority w:val="39"/>
    <w:unhideWhenUsed/>
    <w:rsid w:val="00FB63E7"/>
    <w:pPr>
      <w:spacing w:after="100"/>
      <w:ind w:left="240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FB63E7"/>
    <w:rPr>
      <w:rFonts w:ascii="Lucida Grande" w:hAnsi="Lucida Grande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B63E7"/>
    <w:rPr>
      <w:rFonts w:ascii="Lucida Grande" w:hAnsi="Lucida Grande"/>
      <w:sz w:val="18"/>
      <w:szCs w:val="18"/>
    </w:rPr>
  </w:style>
  <w:style w:type="character" w:customStyle="1" w:styleId="referenceid">
    <w:name w:val="reference_id"/>
    <w:basedOn w:val="Policepardfaut"/>
    <w:uiPriority w:val="1"/>
    <w:rsid w:val="00457CF1"/>
    <w:rPr>
      <w:vertAlign w:val="superscript"/>
    </w:rPr>
  </w:style>
  <w:style w:type="paragraph" w:customStyle="1" w:styleId="graphictitle">
    <w:name w:val="graphic title"/>
    <w:basedOn w:val="ImageCaption"/>
    <w:next w:val="Normal"/>
    <w:rsid w:val="0035500D"/>
  </w:style>
  <w:style w:type="paragraph" w:customStyle="1" w:styleId="tabletitle">
    <w:name w:val="table title"/>
    <w:basedOn w:val="TableCaption"/>
    <w:next w:val="Normal"/>
    <w:rsid w:val="009014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1F6DDC56CC9748A63C117E7BD1910C" ma:contentTypeVersion="15" ma:contentTypeDescription="Crée un document." ma:contentTypeScope="" ma:versionID="45995e9aba329cf6f8890750c7843307">
  <xsd:schema xmlns:xsd="http://www.w3.org/2001/XMLSchema" xmlns:xs="http://www.w3.org/2001/XMLSchema" xmlns:p="http://schemas.microsoft.com/office/2006/metadata/properties" xmlns:ns2="523b7121-919b-4867-9c2c-c1c2eef6c3f2" xmlns:ns3="1ac8a35c-7706-4a28-9b71-7632be890fc6" targetNamespace="http://schemas.microsoft.com/office/2006/metadata/properties" ma:root="true" ma:fieldsID="07be827743aa925cf2588fbe0161fe46" ns2:_="" ns3:_="">
    <xsd:import namespace="523b7121-919b-4867-9c2c-c1c2eef6c3f2"/>
    <xsd:import namespace="1ac8a35c-7706-4a28-9b71-7632be890fc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3b7121-919b-4867-9c2c-c1c2eef6c3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6fcfa61b-fcdc-45dc-96a2-5952a743def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c8a35c-7706-4a28-9b71-7632be890fc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889453c-202b-4c80-a508-d658ea9c371b}" ma:internalName="TaxCatchAll" ma:showField="CatchAllData" ma:web="1ac8a35c-7706-4a28-9b71-7632be890fc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ac8a35c-7706-4a28-9b71-7632be890fc6" xsi:nil="true"/>
    <lcf76f155ced4ddcb4097134ff3c332f xmlns="523b7121-919b-4867-9c2c-c1c2eef6c3f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0C63C39-5415-4334-B28D-51BA5EDB11B7}"/>
</file>

<file path=customXml/itemProps2.xml><?xml version="1.0" encoding="utf-8"?>
<ds:datastoreItem xmlns:ds="http://schemas.openxmlformats.org/officeDocument/2006/customXml" ds:itemID="{2D43C62E-F14C-4BA6-8F84-AB356EA27195}"/>
</file>

<file path=customXml/itemProps3.xml><?xml version="1.0" encoding="utf-8"?>
<ds:datastoreItem xmlns:ds="http://schemas.openxmlformats.org/officeDocument/2006/customXml" ds:itemID="{1C0E7BD2-5404-467F-B126-14CE31AA2F1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9</cp:revision>
  <dcterms:created xsi:type="dcterms:W3CDTF">2017-02-28T11:18:00Z</dcterms:created>
  <dcterms:modified xsi:type="dcterms:W3CDTF">2025-12-12T16:12:42Z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0x010100171F6DDC56CC9748A63C117E7BD1910C</vt:lpwstr>
  </property>
</Properties>
</file>